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70EC" w14:textId="77777777" w:rsidR="00B10B81" w:rsidRPr="005C15E3" w:rsidRDefault="00B84692" w:rsidP="00860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jc w:val="center"/>
        <w:rPr>
          <w:rFonts w:ascii="Arial" w:hAnsi="Arial"/>
          <w:sz w:val="28"/>
        </w:rPr>
      </w:pPr>
      <w:r w:rsidRPr="00444A74">
        <w:rPr>
          <w:rFonts w:ascii="Arial" w:hAnsi="Arial"/>
          <w:noProof/>
          <w:sz w:val="28"/>
        </w:rPr>
        <w:drawing>
          <wp:inline distT="0" distB="0" distL="0" distR="0" wp14:anchorId="1522C6E1" wp14:editId="7234681F">
            <wp:extent cx="773430" cy="1155700"/>
            <wp:effectExtent l="0" t="0" r="0" b="0"/>
            <wp:docPr id="1" name="Picture 1" descr="CGS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GS28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3430" cy="1155700"/>
                    </a:xfrm>
                    <a:prstGeom prst="rect">
                      <a:avLst/>
                    </a:prstGeom>
                    <a:noFill/>
                    <a:ln>
                      <a:noFill/>
                    </a:ln>
                  </pic:spPr>
                </pic:pic>
              </a:graphicData>
            </a:graphic>
          </wp:inline>
        </w:drawing>
      </w:r>
    </w:p>
    <w:p w14:paraId="7F1E5C86" w14:textId="77777777" w:rsidR="00314CB8" w:rsidRPr="005C15E3" w:rsidRDefault="00314CB8" w:rsidP="00860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Arial" w:hAnsi="Arial"/>
          <w:sz w:val="28"/>
        </w:rPr>
      </w:pPr>
    </w:p>
    <w:p w14:paraId="315AD398" w14:textId="77777777" w:rsidR="00860977" w:rsidRPr="005C15E3" w:rsidRDefault="00860977" w:rsidP="00860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eastAsia="Times New Roman"/>
          <w:sz w:val="21"/>
        </w:rPr>
      </w:pPr>
    </w:p>
    <w:p w14:paraId="0474436B" w14:textId="22AB51AC" w:rsidR="00860977" w:rsidRPr="00E50E5E" w:rsidRDefault="00860977" w:rsidP="00860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eastAsia="Times New Roman"/>
          <w:b/>
          <w:sz w:val="28"/>
        </w:rPr>
      </w:pPr>
      <w:r w:rsidRPr="005C15E3">
        <w:rPr>
          <w:rFonts w:eastAsia="Times New Roman"/>
          <w:b/>
          <w:sz w:val="28"/>
        </w:rPr>
        <w:t>FOR IMMEDIATE RELEASE</w:t>
      </w:r>
      <w:r w:rsidRPr="005C15E3">
        <w:rPr>
          <w:rFonts w:eastAsia="Times New Roman"/>
          <w:b/>
          <w:sz w:val="28"/>
        </w:rPr>
        <w:tab/>
      </w:r>
      <w:r w:rsidRPr="005C15E3">
        <w:rPr>
          <w:rFonts w:eastAsia="Times New Roman"/>
          <w:b/>
          <w:sz w:val="28"/>
        </w:rPr>
        <w:tab/>
      </w:r>
      <w:r w:rsidRPr="005C15E3">
        <w:rPr>
          <w:rFonts w:eastAsia="Times New Roman"/>
          <w:b/>
          <w:sz w:val="28"/>
        </w:rPr>
        <w:tab/>
      </w:r>
      <w:r w:rsidRPr="00D808AD">
        <w:rPr>
          <w:rFonts w:eastAsia="Times New Roman"/>
          <w:b/>
          <w:i/>
          <w:sz w:val="28"/>
          <w:u w:val="single"/>
        </w:rPr>
        <w:t>Interview Contact:</w:t>
      </w:r>
      <w:r w:rsidRPr="00D808AD">
        <w:rPr>
          <w:rFonts w:eastAsia="Times New Roman"/>
          <w:b/>
          <w:sz w:val="28"/>
        </w:rPr>
        <w:tab/>
      </w:r>
      <w:r w:rsidRPr="005C15E3">
        <w:rPr>
          <w:rFonts w:eastAsia="Times New Roman"/>
          <w:b/>
          <w:sz w:val="28"/>
        </w:rPr>
        <w:br/>
      </w:r>
      <w:r w:rsidR="008B2388">
        <w:rPr>
          <w:rFonts w:eastAsia="Times New Roman"/>
          <w:b/>
          <w:sz w:val="28"/>
        </w:rPr>
        <w:t>February</w:t>
      </w:r>
      <w:r w:rsidR="00E94439">
        <w:rPr>
          <w:rFonts w:eastAsia="Times New Roman"/>
          <w:b/>
          <w:sz w:val="28"/>
        </w:rPr>
        <w:t xml:space="preserve"> </w:t>
      </w:r>
      <w:r w:rsidR="000201C9">
        <w:rPr>
          <w:rFonts w:eastAsia="Times New Roman"/>
          <w:b/>
          <w:sz w:val="28"/>
        </w:rPr>
        <w:t>2</w:t>
      </w:r>
      <w:r w:rsidR="000201C9" w:rsidRPr="000201C9">
        <w:rPr>
          <w:rFonts w:eastAsia="Times New Roman"/>
          <w:b/>
          <w:sz w:val="28"/>
          <w:vertAlign w:val="superscript"/>
        </w:rPr>
        <w:t>nd</w:t>
      </w:r>
      <w:r w:rsidR="005B0034" w:rsidRPr="00FB1D3F">
        <w:rPr>
          <w:rFonts w:eastAsia="Times New Roman"/>
          <w:b/>
          <w:sz w:val="28"/>
        </w:rPr>
        <w:t>, 202</w:t>
      </w:r>
      <w:r w:rsidR="008B2388">
        <w:rPr>
          <w:rFonts w:eastAsia="Times New Roman"/>
          <w:b/>
          <w:sz w:val="28"/>
        </w:rPr>
        <w:t>6</w:t>
      </w:r>
      <w:r w:rsidRPr="005C15E3">
        <w:rPr>
          <w:rFonts w:eastAsia="Times New Roman"/>
          <w:sz w:val="28"/>
        </w:rPr>
        <w:tab/>
      </w:r>
      <w:r w:rsidR="000C6A68">
        <w:rPr>
          <w:rFonts w:eastAsia="Times New Roman"/>
          <w:sz w:val="28"/>
        </w:rPr>
        <w:tab/>
      </w:r>
      <w:r w:rsidRPr="005C15E3">
        <w:rPr>
          <w:rFonts w:eastAsia="Times New Roman"/>
          <w:sz w:val="28"/>
        </w:rPr>
        <w:tab/>
      </w:r>
      <w:r w:rsidRPr="005C15E3">
        <w:rPr>
          <w:rFonts w:eastAsia="Times New Roman"/>
          <w:sz w:val="28"/>
        </w:rPr>
        <w:tab/>
      </w:r>
      <w:r w:rsidRPr="005C15E3">
        <w:rPr>
          <w:rFonts w:eastAsia="Times New Roman"/>
          <w:sz w:val="28"/>
        </w:rPr>
        <w:tab/>
      </w:r>
      <w:r w:rsidRPr="005C15E3">
        <w:rPr>
          <w:rFonts w:eastAsia="Times New Roman"/>
          <w:sz w:val="28"/>
        </w:rPr>
        <w:tab/>
      </w:r>
      <w:r w:rsidR="00D808AD" w:rsidRPr="000A35F3">
        <w:rPr>
          <w:rFonts w:eastAsia="Times New Roman"/>
          <w:b/>
          <w:color w:val="FF0000"/>
          <w:sz w:val="28"/>
        </w:rPr>
        <w:t xml:space="preserve">Name:  </w:t>
      </w:r>
      <w:r w:rsidRPr="000A35F3">
        <w:rPr>
          <w:rFonts w:eastAsia="Times New Roman"/>
          <w:b/>
          <w:color w:val="FF0000"/>
          <w:sz w:val="28"/>
        </w:rPr>
        <w:t>William Wozniak</w:t>
      </w:r>
    </w:p>
    <w:p w14:paraId="7B4B0123" w14:textId="77777777" w:rsidR="00860977" w:rsidRPr="00E50E5E" w:rsidRDefault="00860977" w:rsidP="00860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eastAsia="Times New Roman"/>
          <w:b/>
          <w:sz w:val="28"/>
        </w:rPr>
      </w:pPr>
      <w:r w:rsidRPr="00E50E5E">
        <w:rPr>
          <w:rFonts w:eastAsia="Times New Roman"/>
          <w:b/>
          <w:sz w:val="28"/>
        </w:rPr>
        <w:tab/>
      </w:r>
      <w:r w:rsidRPr="00E50E5E">
        <w:rPr>
          <w:rFonts w:eastAsia="Times New Roman"/>
          <w:b/>
          <w:sz w:val="28"/>
        </w:rPr>
        <w:tab/>
      </w:r>
      <w:r w:rsidRPr="00E50E5E">
        <w:rPr>
          <w:rFonts w:eastAsia="Times New Roman"/>
          <w:b/>
          <w:sz w:val="28"/>
        </w:rPr>
        <w:tab/>
      </w:r>
      <w:r w:rsidRPr="00E50E5E">
        <w:rPr>
          <w:rFonts w:eastAsia="Times New Roman"/>
          <w:b/>
          <w:sz w:val="28"/>
        </w:rPr>
        <w:tab/>
      </w:r>
      <w:r w:rsidRPr="00E50E5E">
        <w:rPr>
          <w:rFonts w:eastAsia="Times New Roman"/>
          <w:b/>
          <w:sz w:val="28"/>
        </w:rPr>
        <w:tab/>
      </w:r>
      <w:r w:rsidRPr="00E50E5E">
        <w:rPr>
          <w:rFonts w:eastAsia="Times New Roman"/>
          <w:b/>
          <w:sz w:val="28"/>
        </w:rPr>
        <w:tab/>
      </w:r>
      <w:r w:rsidR="005C15E3" w:rsidRPr="00E50E5E">
        <w:rPr>
          <w:rFonts w:eastAsia="Times New Roman"/>
          <w:b/>
          <w:sz w:val="28"/>
        </w:rPr>
        <w:tab/>
      </w:r>
      <w:r w:rsidR="005C15E3" w:rsidRPr="00E50E5E">
        <w:rPr>
          <w:rFonts w:eastAsia="Times New Roman"/>
          <w:b/>
          <w:sz w:val="28"/>
        </w:rPr>
        <w:tab/>
      </w:r>
      <w:r w:rsidR="005C15E3" w:rsidRPr="00E50E5E">
        <w:rPr>
          <w:rFonts w:eastAsia="Times New Roman"/>
          <w:b/>
          <w:sz w:val="28"/>
        </w:rPr>
        <w:tab/>
      </w:r>
      <w:r w:rsidR="005C15E3" w:rsidRPr="00E50E5E">
        <w:rPr>
          <w:rFonts w:eastAsia="Times New Roman"/>
          <w:b/>
          <w:sz w:val="28"/>
        </w:rPr>
        <w:tab/>
      </w:r>
      <w:r w:rsidRPr="000A35F3">
        <w:rPr>
          <w:rFonts w:eastAsia="Times New Roman"/>
          <w:b/>
          <w:color w:val="FF0000"/>
          <w:sz w:val="28"/>
        </w:rPr>
        <w:t>College</w:t>
      </w:r>
      <w:r w:rsidR="00D808AD" w:rsidRPr="000A35F3">
        <w:rPr>
          <w:rFonts w:eastAsia="Times New Roman"/>
          <w:b/>
          <w:color w:val="FF0000"/>
          <w:sz w:val="28"/>
        </w:rPr>
        <w:t>:</w:t>
      </w:r>
      <w:r w:rsidRPr="000A35F3">
        <w:rPr>
          <w:rFonts w:eastAsia="Times New Roman"/>
          <w:b/>
          <w:color w:val="FF0000"/>
          <w:sz w:val="28"/>
        </w:rPr>
        <w:t xml:space="preserve"> </w:t>
      </w:r>
      <w:r w:rsidR="00D808AD" w:rsidRPr="000A35F3">
        <w:rPr>
          <w:rFonts w:eastAsia="Times New Roman"/>
          <w:b/>
          <w:color w:val="FF0000"/>
          <w:sz w:val="28"/>
        </w:rPr>
        <w:t xml:space="preserve"> </w:t>
      </w:r>
      <w:r w:rsidR="005B0034" w:rsidRPr="000A35F3">
        <w:rPr>
          <w:rFonts w:eastAsia="Times New Roman"/>
          <w:b/>
          <w:color w:val="FF0000"/>
          <w:sz w:val="28"/>
        </w:rPr>
        <w:t>CGS</w:t>
      </w:r>
      <w:r w:rsidRPr="000A35F3">
        <w:rPr>
          <w:rFonts w:eastAsia="Times New Roman"/>
          <w:b/>
          <w:color w:val="FF0000"/>
          <w:sz w:val="28"/>
        </w:rPr>
        <w:t xml:space="preserve"> Media Relations</w:t>
      </w:r>
      <w:r w:rsidRPr="00E50E5E">
        <w:rPr>
          <w:rFonts w:eastAsia="Times New Roman"/>
          <w:b/>
          <w:sz w:val="28"/>
        </w:rPr>
        <w:tab/>
      </w:r>
      <w:r w:rsidRPr="00E50E5E">
        <w:rPr>
          <w:rFonts w:eastAsia="Times New Roman"/>
          <w:b/>
          <w:sz w:val="28"/>
        </w:rPr>
        <w:br/>
      </w:r>
      <w:r w:rsidRPr="00E50E5E">
        <w:rPr>
          <w:rFonts w:eastAsia="Times New Roman"/>
          <w:i/>
          <w:sz w:val="28"/>
        </w:rPr>
        <w:t>General Information:</w:t>
      </w:r>
      <w:r w:rsidRPr="00E50E5E">
        <w:rPr>
          <w:rFonts w:eastAsia="Times New Roman"/>
          <w:sz w:val="28"/>
        </w:rPr>
        <w:tab/>
      </w:r>
      <w:r w:rsidRPr="00E50E5E">
        <w:rPr>
          <w:rFonts w:eastAsia="Times New Roman"/>
          <w:sz w:val="28"/>
        </w:rPr>
        <w:tab/>
      </w:r>
      <w:r w:rsidRPr="00E50E5E">
        <w:rPr>
          <w:rFonts w:eastAsia="Times New Roman"/>
          <w:sz w:val="28"/>
        </w:rPr>
        <w:tab/>
      </w:r>
      <w:r w:rsidRPr="00E50E5E">
        <w:rPr>
          <w:rFonts w:eastAsia="Times New Roman"/>
          <w:sz w:val="28"/>
        </w:rPr>
        <w:tab/>
      </w:r>
      <w:r w:rsidRPr="00E50E5E">
        <w:rPr>
          <w:rFonts w:eastAsia="Times New Roman"/>
          <w:sz w:val="28"/>
        </w:rPr>
        <w:tab/>
      </w:r>
      <w:r w:rsidRPr="00E50E5E">
        <w:rPr>
          <w:rFonts w:eastAsia="Times New Roman"/>
          <w:sz w:val="28"/>
        </w:rPr>
        <w:tab/>
      </w:r>
      <w:r w:rsidR="007B35B9" w:rsidRPr="000A35F3">
        <w:rPr>
          <w:rFonts w:eastAsia="Times New Roman"/>
          <w:b/>
          <w:color w:val="FF0000"/>
          <w:sz w:val="28"/>
        </w:rPr>
        <w:t xml:space="preserve">Phone: </w:t>
      </w:r>
      <w:r w:rsidR="00D808AD" w:rsidRPr="000A35F3">
        <w:rPr>
          <w:rFonts w:eastAsia="Times New Roman"/>
          <w:b/>
          <w:color w:val="FF0000"/>
          <w:sz w:val="28"/>
        </w:rPr>
        <w:t xml:space="preserve"> </w:t>
      </w:r>
      <w:r w:rsidR="007B35B9" w:rsidRPr="000A35F3">
        <w:rPr>
          <w:rFonts w:eastAsia="Times New Roman"/>
          <w:b/>
          <w:color w:val="FF0000"/>
          <w:sz w:val="28"/>
        </w:rPr>
        <w:t>317.403.3933</w:t>
      </w:r>
    </w:p>
    <w:p w14:paraId="07778E6F" w14:textId="77777777" w:rsidR="00860977" w:rsidRPr="00E50E5E" w:rsidRDefault="00B10B81" w:rsidP="005C1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eastAsia="Times New Roman"/>
          <w:sz w:val="28"/>
        </w:rPr>
      </w:pPr>
      <w:hyperlink r:id="rId6" w:history="1">
        <w:r w:rsidRPr="00E50E5E">
          <w:rPr>
            <w:rStyle w:val="Hyperlink"/>
            <w:rFonts w:eastAsia="Times New Roman"/>
            <w:color w:val="auto"/>
            <w:sz w:val="28"/>
          </w:rPr>
          <w:t>http://www.CollegeGoalSunday.org</w:t>
        </w:r>
      </w:hyperlink>
      <w:r w:rsidRPr="00E50E5E">
        <w:rPr>
          <w:rFonts w:eastAsia="Times New Roman"/>
          <w:sz w:val="28"/>
        </w:rPr>
        <w:t xml:space="preserve"> </w:t>
      </w:r>
      <w:r w:rsidR="00860977" w:rsidRPr="00E50E5E">
        <w:rPr>
          <w:rFonts w:eastAsia="Times New Roman"/>
          <w:sz w:val="28"/>
        </w:rPr>
        <w:t xml:space="preserve"> </w:t>
      </w:r>
      <w:r w:rsidR="00860977" w:rsidRPr="00E50E5E">
        <w:rPr>
          <w:rFonts w:eastAsia="Times New Roman"/>
          <w:sz w:val="28"/>
        </w:rPr>
        <w:tab/>
      </w:r>
      <w:r w:rsidR="00860977" w:rsidRPr="00E50E5E">
        <w:rPr>
          <w:rFonts w:eastAsia="Times New Roman"/>
          <w:sz w:val="28"/>
        </w:rPr>
        <w:tab/>
      </w:r>
      <w:r w:rsidR="00860977" w:rsidRPr="00E50E5E">
        <w:rPr>
          <w:rFonts w:eastAsia="Times New Roman"/>
          <w:sz w:val="28"/>
        </w:rPr>
        <w:tab/>
      </w:r>
      <w:r w:rsidR="00860977" w:rsidRPr="000A35F3">
        <w:rPr>
          <w:rFonts w:eastAsia="Times New Roman"/>
          <w:b/>
          <w:color w:val="FF0000"/>
          <w:sz w:val="28"/>
        </w:rPr>
        <w:t>Email:</w:t>
      </w:r>
      <w:r w:rsidR="005C15E3" w:rsidRPr="000A35F3">
        <w:rPr>
          <w:rFonts w:eastAsia="Times New Roman"/>
          <w:b/>
          <w:color w:val="FF0000"/>
          <w:sz w:val="28"/>
        </w:rPr>
        <w:t xml:space="preserve"> </w:t>
      </w:r>
      <w:r w:rsidR="00D808AD" w:rsidRPr="000A35F3">
        <w:rPr>
          <w:rFonts w:eastAsia="Times New Roman"/>
          <w:b/>
          <w:color w:val="FF0000"/>
          <w:sz w:val="28"/>
        </w:rPr>
        <w:t xml:space="preserve"> </w:t>
      </w:r>
      <w:r w:rsidR="00860977" w:rsidRPr="000A35F3">
        <w:rPr>
          <w:rFonts w:eastAsia="Times New Roman"/>
          <w:b/>
          <w:color w:val="FF0000"/>
          <w:sz w:val="28"/>
        </w:rPr>
        <w:t>wwozniak@</w:t>
      </w:r>
      <w:r w:rsidR="00450C86" w:rsidRPr="000A35F3">
        <w:rPr>
          <w:rFonts w:eastAsia="Times New Roman"/>
          <w:b/>
          <w:color w:val="FF0000"/>
          <w:sz w:val="28"/>
        </w:rPr>
        <w:t>INvestEdIndiana</w:t>
      </w:r>
      <w:r w:rsidR="00860977" w:rsidRPr="000A35F3">
        <w:rPr>
          <w:rFonts w:eastAsia="Times New Roman"/>
          <w:b/>
          <w:color w:val="FF0000"/>
          <w:sz w:val="28"/>
        </w:rPr>
        <w:t>.org</w:t>
      </w:r>
      <w:r w:rsidR="00860977" w:rsidRPr="00E50E5E">
        <w:rPr>
          <w:rFonts w:eastAsia="Times New Roman"/>
          <w:sz w:val="28"/>
        </w:rPr>
        <w:tab/>
      </w:r>
    </w:p>
    <w:p w14:paraId="109FEF66" w14:textId="77777777" w:rsidR="006B6B58" w:rsidRPr="005C15E3" w:rsidRDefault="006B6B58" w:rsidP="006B6B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eastAsia="Times New Roman"/>
        </w:rPr>
      </w:pPr>
    </w:p>
    <w:p w14:paraId="34512E6D" w14:textId="77777777" w:rsidR="004063BA" w:rsidRDefault="004063BA" w:rsidP="00860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jc w:val="center"/>
        <w:rPr>
          <w:rFonts w:eastAsia="Times New Roman"/>
          <w:b/>
          <w:sz w:val="28"/>
        </w:rPr>
      </w:pPr>
    </w:p>
    <w:p w14:paraId="62AFE2EF" w14:textId="035A252F" w:rsidR="00860977" w:rsidRPr="005C15E3" w:rsidRDefault="007B35B9" w:rsidP="00406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jc w:val="center"/>
        <w:rPr>
          <w:rFonts w:eastAsia="Times New Roman"/>
          <w:b/>
          <w:sz w:val="28"/>
        </w:rPr>
      </w:pPr>
      <w:r w:rsidRPr="004063BA">
        <w:rPr>
          <w:rFonts w:eastAsia="Times New Roman"/>
          <w:b/>
          <w:sz w:val="30"/>
          <w:szCs w:val="21"/>
        </w:rPr>
        <w:t xml:space="preserve">Indiana students to get free FAFSA filing help </w:t>
      </w:r>
      <w:r w:rsidR="00860977" w:rsidRPr="004063BA">
        <w:rPr>
          <w:rFonts w:eastAsia="Times New Roman"/>
          <w:b/>
          <w:sz w:val="30"/>
          <w:szCs w:val="21"/>
        </w:rPr>
        <w:t>at College Goal Sunday</w:t>
      </w:r>
    </w:p>
    <w:p w14:paraId="10A1E496" w14:textId="77777777" w:rsidR="00860977" w:rsidRDefault="00860977" w:rsidP="00860977">
      <w:pPr>
        <w:spacing w:beforeLines="1" w:before="2" w:afterLines="1" w:after="2"/>
        <w:ind w:left="180"/>
        <w:rPr>
          <w:rFonts w:eastAsia="Times New Roman"/>
        </w:rPr>
      </w:pPr>
    </w:p>
    <w:p w14:paraId="1EC0C739" w14:textId="77777777" w:rsidR="004063BA" w:rsidRPr="005C15E3" w:rsidRDefault="004063BA" w:rsidP="00860977">
      <w:pPr>
        <w:spacing w:beforeLines="1" w:before="2" w:afterLines="1" w:after="2"/>
        <w:ind w:left="180"/>
        <w:rPr>
          <w:rFonts w:eastAsia="Times New Roman"/>
        </w:rPr>
      </w:pPr>
    </w:p>
    <w:p w14:paraId="2DCB0857" w14:textId="2CA965CA" w:rsidR="005B0034" w:rsidRPr="005C15E3" w:rsidRDefault="005B0034" w:rsidP="005B0034">
      <w:pPr>
        <w:spacing w:beforeLines="1" w:before="2" w:afterLines="1" w:after="2"/>
        <w:ind w:left="180"/>
      </w:pPr>
      <w:r w:rsidRPr="005C15E3">
        <w:rPr>
          <w:rFonts w:eastAsia="Times New Roman"/>
          <w:i/>
        </w:rPr>
        <w:t>INDIANAPOLIS –</w:t>
      </w:r>
      <w:r w:rsidRPr="005C15E3">
        <w:rPr>
          <w:rFonts w:eastAsia="Times New Roman"/>
        </w:rPr>
        <w:t xml:space="preserve"> </w:t>
      </w:r>
      <w:r>
        <w:t xml:space="preserve">Financial aid professionals from across Indiana will be </w:t>
      </w:r>
      <w:r w:rsidR="00CA032A" w:rsidRPr="007F4200">
        <w:t xml:space="preserve">at </w:t>
      </w:r>
      <w:r w:rsidR="000C6A68">
        <w:t>3</w:t>
      </w:r>
      <w:r w:rsidR="00E94439">
        <w:t>4</w:t>
      </w:r>
      <w:r w:rsidR="00E50E5E" w:rsidRPr="007F4200">
        <w:t xml:space="preserve"> </w:t>
      </w:r>
      <w:r w:rsidR="00CA032A" w:rsidRPr="007F4200">
        <w:t xml:space="preserve">sites </w:t>
      </w:r>
      <w:r>
        <w:t>help</w:t>
      </w:r>
      <w:r w:rsidR="000201C9">
        <w:t>ing</w:t>
      </w:r>
      <w:r>
        <w:t xml:space="preserve"> collegebound students and their families </w:t>
      </w:r>
      <w:r w:rsidR="000201C9">
        <w:t xml:space="preserve">with the most important form for </w:t>
      </w:r>
      <w:r>
        <w:t>financial aid during College Goal Sunday. Th</w:t>
      </w:r>
      <w:r w:rsidR="000201C9">
        <w:t>e</w:t>
      </w:r>
      <w:r>
        <w:t xml:space="preserve"> event is set for 2 </w:t>
      </w:r>
      <w:r w:rsidR="00CA032A">
        <w:t>PM</w:t>
      </w:r>
      <w:r>
        <w:t xml:space="preserve"> (</w:t>
      </w:r>
      <w:r w:rsidR="00CA032A">
        <w:t>local time</w:t>
      </w:r>
      <w:r>
        <w:t xml:space="preserve">), </w:t>
      </w:r>
      <w:r w:rsidR="008B2388">
        <w:t>February 22</w:t>
      </w:r>
      <w:r w:rsidR="008B2388" w:rsidRPr="008B2388">
        <w:rPr>
          <w:vertAlign w:val="superscript"/>
        </w:rPr>
        <w:t>nd</w:t>
      </w:r>
      <w:r>
        <w:t>, 202</w:t>
      </w:r>
      <w:r w:rsidR="008B2388">
        <w:t>6</w:t>
      </w:r>
      <w:r>
        <w:t>.</w:t>
      </w:r>
    </w:p>
    <w:p w14:paraId="610BADC5" w14:textId="77777777" w:rsidR="005B0034" w:rsidRPr="005C15E3" w:rsidRDefault="005B0034" w:rsidP="005B0034">
      <w:pPr>
        <w:spacing w:beforeLines="1" w:before="2" w:afterLines="1" w:after="2"/>
        <w:ind w:left="180"/>
      </w:pPr>
      <w:r w:rsidRPr="005C15E3">
        <w:t> </w:t>
      </w:r>
    </w:p>
    <w:p w14:paraId="1816594D" w14:textId="740DCC5B" w:rsidR="005B0034" w:rsidRDefault="005B0034" w:rsidP="005B0034">
      <w:pPr>
        <w:spacing w:beforeLines="1" w:before="2" w:afterLines="1" w:after="2"/>
        <w:ind w:left="180"/>
      </w:pPr>
      <w:r w:rsidRPr="005C15E3">
        <w:t>Th</w:t>
      </w:r>
      <w:r w:rsidR="000201C9">
        <w:t>is</w:t>
      </w:r>
      <w:r w:rsidRPr="005C15E3">
        <w:t xml:space="preserve"> free program assists Indiana students </w:t>
      </w:r>
      <w:r w:rsidR="000201C9">
        <w:t>with</w:t>
      </w:r>
      <w:r w:rsidRPr="005C15E3">
        <w:t xml:space="preserve"> filing the Free Application for Federal Student Aid (FAFSA).</w:t>
      </w:r>
      <w:r w:rsidR="000201C9">
        <w:t xml:space="preserve"> </w:t>
      </w:r>
      <w:r w:rsidRPr="005C15E3">
        <w:t xml:space="preserve">The FAFSA is required for students to be considered for federal and state grants, </w:t>
      </w:r>
      <w:r w:rsidR="000201C9">
        <w:t xml:space="preserve">many </w:t>
      </w:r>
      <w:r w:rsidRPr="005C15E3">
        <w:t>scholarships</w:t>
      </w:r>
      <w:r>
        <w:t>,</w:t>
      </w:r>
      <w:r w:rsidRPr="005C15E3">
        <w:t xml:space="preserve"> and </w:t>
      </w:r>
      <w:r w:rsidR="000201C9">
        <w:t xml:space="preserve">even </w:t>
      </w:r>
      <w:r w:rsidR="00384EF8">
        <w:t>f</w:t>
      </w:r>
      <w:r>
        <w:t xml:space="preserve">ederal </w:t>
      </w:r>
      <w:r w:rsidRPr="005C15E3">
        <w:t xml:space="preserve">student loans at most colleges, </w:t>
      </w:r>
      <w:r w:rsidR="00CA032A" w:rsidRPr="005C15E3">
        <w:t>universities,</w:t>
      </w:r>
      <w:r w:rsidRPr="005C15E3">
        <w:t xml:space="preserve"> and vocational/technical schools nationwide. </w:t>
      </w:r>
      <w:r w:rsidR="000201C9">
        <w:t xml:space="preserve">Filing must occur </w:t>
      </w:r>
      <w:r w:rsidR="00F94945" w:rsidRPr="000F2A47">
        <w:t>by the State of Indiana priority deadline of April 15th to guarantee state aid for those that qualify.</w:t>
      </w:r>
      <w:r w:rsidR="00F94945">
        <w:t xml:space="preserve"> </w:t>
      </w:r>
      <w:r w:rsidR="000201C9">
        <w:t>Many families perceive the form to be too complicated and time consuming to complete and often leads to students missing out on financial aid they would receive. This is o</w:t>
      </w:r>
      <w:r>
        <w:t xml:space="preserve">ne of many reasons </w:t>
      </w:r>
      <w:r w:rsidRPr="005C15E3">
        <w:t>College Goal Sunday is so important</w:t>
      </w:r>
      <w:r>
        <w:t xml:space="preserve">. In less than one afternoon during </w:t>
      </w:r>
      <w:r w:rsidR="000201C9">
        <w:t>the event</w:t>
      </w:r>
      <w:r>
        <w:t xml:space="preserve">, students and their families get free help </w:t>
      </w:r>
      <w:r w:rsidR="000201C9">
        <w:t xml:space="preserve">from the expert volunteers </w:t>
      </w:r>
      <w:r>
        <w:t>and file the form.</w:t>
      </w:r>
    </w:p>
    <w:p w14:paraId="4D249061" w14:textId="6DF453B0" w:rsidR="00E47526" w:rsidRDefault="00E47526" w:rsidP="00E94439">
      <w:pPr>
        <w:spacing w:beforeLines="1" w:before="2" w:afterLines="1" w:after="2"/>
      </w:pPr>
    </w:p>
    <w:p w14:paraId="5F433488" w14:textId="798F350A" w:rsidR="005B0034" w:rsidRPr="005C15E3" w:rsidRDefault="005B0034" w:rsidP="005B0034">
      <w:pPr>
        <w:spacing w:beforeLines="1" w:before="2"/>
        <w:ind w:left="180"/>
      </w:pPr>
      <w:r w:rsidRPr="005C15E3">
        <w:t>Now in its 3</w:t>
      </w:r>
      <w:r w:rsidR="00E94439">
        <w:t>7</w:t>
      </w:r>
      <w:r w:rsidR="00312D2E">
        <w:t>th</w:t>
      </w:r>
      <w:r w:rsidR="00CA032A">
        <w:t xml:space="preserve"> </w:t>
      </w:r>
      <w:r w:rsidRPr="005C15E3">
        <w:t xml:space="preserve">year, College Goal Sunday has helped more </w:t>
      </w:r>
      <w:r w:rsidRPr="00E3098B">
        <w:t>than 9</w:t>
      </w:r>
      <w:r w:rsidR="003D0AF1">
        <w:t>8</w:t>
      </w:r>
      <w:r w:rsidRPr="00E3098B">
        <w:t>,</w:t>
      </w:r>
      <w:r w:rsidR="000C6A68">
        <w:t>0</w:t>
      </w:r>
      <w:r w:rsidRPr="00E3098B">
        <w:t>00 Indiana students and</w:t>
      </w:r>
      <w:r w:rsidRPr="005C15E3">
        <w:t xml:space="preserve"> families complete the FAFSA properly and on</w:t>
      </w:r>
      <w:r w:rsidR="00CA032A">
        <w:t xml:space="preserve"> </w:t>
      </w:r>
      <w:r w:rsidRPr="005C15E3">
        <w:t xml:space="preserve">time. College Goal Sunday is </w:t>
      </w:r>
      <w:r w:rsidRPr="005C15E3">
        <w:rPr>
          <w:rFonts w:eastAsia="Times New Roman"/>
        </w:rPr>
        <w:t>a charitable program of the Indiana Student Financial Aid Association (ISFAA).</w:t>
      </w:r>
    </w:p>
    <w:p w14:paraId="30431EA6" w14:textId="77777777" w:rsidR="005B0034" w:rsidRDefault="005B0034" w:rsidP="005B0034">
      <w:pPr>
        <w:spacing w:beforeLines="1" w:before="2"/>
        <w:ind w:left="180"/>
      </w:pPr>
    </w:p>
    <w:p w14:paraId="61E0AD03" w14:textId="77777777" w:rsidR="004063BA" w:rsidRPr="005C15E3" w:rsidRDefault="004063BA" w:rsidP="005B0034">
      <w:pPr>
        <w:spacing w:beforeLines="1" w:before="2"/>
        <w:ind w:left="180"/>
      </w:pPr>
    </w:p>
    <w:p w14:paraId="19FB8699" w14:textId="4F223CF2" w:rsidR="005B0034" w:rsidRPr="005C15E3" w:rsidRDefault="00370C58"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eastAsia="Times New Roman"/>
          <w:b/>
        </w:rPr>
      </w:pPr>
      <w:r>
        <w:rPr>
          <w:rFonts w:eastAsia="Times New Roman"/>
          <w:b/>
        </w:rPr>
        <w:t xml:space="preserve">Second </w:t>
      </w:r>
      <w:r w:rsidR="005B0034" w:rsidRPr="005C15E3">
        <w:rPr>
          <w:rFonts w:eastAsia="Times New Roman"/>
          <w:b/>
        </w:rPr>
        <w:t>College Goal Sunday</w:t>
      </w:r>
      <w:r>
        <w:rPr>
          <w:rFonts w:eastAsia="Times New Roman"/>
          <w:b/>
        </w:rPr>
        <w:t xml:space="preserve"> event this school year</w:t>
      </w:r>
    </w:p>
    <w:p w14:paraId="7EBD24F7" w14:textId="2C2CBADE" w:rsidR="004063BA" w:rsidRDefault="005B0034" w:rsidP="00406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r w:rsidRPr="000201C9">
        <w:rPr>
          <w:rFonts w:eastAsia="Times New Roman"/>
          <w:u w:color="0000DD"/>
        </w:rPr>
        <w:t>“</w:t>
      </w:r>
      <w:r w:rsidR="00E94439">
        <w:rPr>
          <w:rFonts w:eastAsia="Times New Roman"/>
          <w:u w:color="0000DD"/>
        </w:rPr>
        <w:t xml:space="preserve">We are pleased to announce </w:t>
      </w:r>
      <w:r w:rsidR="00370C58">
        <w:rPr>
          <w:rFonts w:eastAsia="Times New Roman"/>
          <w:u w:color="0000DD"/>
        </w:rPr>
        <w:t xml:space="preserve">that our second </w:t>
      </w:r>
      <w:r w:rsidR="000201C9">
        <w:rPr>
          <w:rFonts w:eastAsia="Times New Roman"/>
          <w:u w:color="0000DD"/>
        </w:rPr>
        <w:t xml:space="preserve">College Goal Sunday </w:t>
      </w:r>
      <w:r w:rsidR="00370C58">
        <w:rPr>
          <w:rFonts w:eastAsia="Times New Roman"/>
          <w:u w:color="0000DD"/>
        </w:rPr>
        <w:t xml:space="preserve">of the year happens later this month. </w:t>
      </w:r>
      <w:r w:rsidR="00E94439">
        <w:rPr>
          <w:rFonts w:eastAsia="Times New Roman"/>
          <w:u w:color="0000DD"/>
        </w:rPr>
        <w:t xml:space="preserve">The last two years, </w:t>
      </w:r>
      <w:r w:rsidR="00370C58">
        <w:rPr>
          <w:rFonts w:eastAsia="Times New Roman"/>
          <w:u w:color="0000DD"/>
        </w:rPr>
        <w:t xml:space="preserve">with </w:t>
      </w:r>
      <w:r w:rsidR="00E94439">
        <w:rPr>
          <w:rFonts w:eastAsia="Times New Roman"/>
          <w:u w:color="0000DD"/>
        </w:rPr>
        <w:t>delays in the launch of the form, we weren</w:t>
      </w:r>
      <w:r w:rsidR="00370C58">
        <w:rPr>
          <w:rFonts w:eastAsia="Times New Roman"/>
          <w:u w:color="0000DD"/>
        </w:rPr>
        <w:t>’</w:t>
      </w:r>
      <w:r w:rsidR="00E94439">
        <w:rPr>
          <w:rFonts w:eastAsia="Times New Roman"/>
          <w:u w:color="0000DD"/>
        </w:rPr>
        <w:t xml:space="preserve">t able to hold </w:t>
      </w:r>
      <w:r w:rsidR="00370C58">
        <w:rPr>
          <w:rFonts w:eastAsia="Times New Roman"/>
          <w:u w:color="0000DD"/>
        </w:rPr>
        <w:t>both events as we usually do</w:t>
      </w:r>
      <w:r w:rsidR="00A56DA0">
        <w:rPr>
          <w:rFonts w:eastAsia="Times New Roman"/>
          <w:u w:color="0000DD"/>
        </w:rPr>
        <w:t xml:space="preserve">. </w:t>
      </w:r>
      <w:r w:rsidR="00370C58">
        <w:rPr>
          <w:rFonts w:eastAsia="Times New Roman"/>
          <w:u w:color="0000DD"/>
        </w:rPr>
        <w:t>The f</w:t>
      </w:r>
      <w:r w:rsidR="00384EF8" w:rsidRPr="000201C9">
        <w:rPr>
          <w:rFonts w:eastAsia="Times New Roman"/>
          <w:u w:color="0000DD"/>
        </w:rPr>
        <w:t xml:space="preserve">amilies </w:t>
      </w:r>
      <w:r w:rsidR="00370C58">
        <w:rPr>
          <w:rFonts w:eastAsia="Times New Roman"/>
          <w:u w:color="0000DD"/>
        </w:rPr>
        <w:t xml:space="preserve">that haven’t finished the form are </w:t>
      </w:r>
      <w:r w:rsidR="00384EF8" w:rsidRPr="000201C9">
        <w:rPr>
          <w:rFonts w:eastAsia="Times New Roman"/>
          <w:u w:color="0000DD"/>
        </w:rPr>
        <w:t xml:space="preserve">anxious </w:t>
      </w:r>
      <w:r w:rsidR="00370C58">
        <w:rPr>
          <w:rFonts w:eastAsia="Times New Roman"/>
          <w:u w:color="0000DD"/>
        </w:rPr>
        <w:t>to get it done</w:t>
      </w:r>
      <w:r w:rsidR="00384EF8" w:rsidRPr="000201C9">
        <w:rPr>
          <w:rFonts w:eastAsia="Times New Roman"/>
          <w:u w:color="0000DD"/>
        </w:rPr>
        <w:t>,</w:t>
      </w:r>
      <w:r w:rsidR="000201C9">
        <w:rPr>
          <w:rFonts w:eastAsia="Times New Roman"/>
          <w:u w:color="0000DD"/>
        </w:rPr>
        <w:t xml:space="preserve"> and meet </w:t>
      </w:r>
      <w:r w:rsidR="00370C58">
        <w:rPr>
          <w:rFonts w:eastAsia="Times New Roman"/>
          <w:u w:color="0000DD"/>
        </w:rPr>
        <w:t>important</w:t>
      </w:r>
      <w:r w:rsidR="000201C9">
        <w:rPr>
          <w:rFonts w:eastAsia="Times New Roman"/>
          <w:u w:color="0000DD"/>
        </w:rPr>
        <w:t xml:space="preserve"> deadlines</w:t>
      </w:r>
      <w:r w:rsidR="00A56DA0">
        <w:rPr>
          <w:rFonts w:eastAsia="Times New Roman"/>
          <w:u w:color="0000DD"/>
        </w:rPr>
        <w:t xml:space="preserve">, </w:t>
      </w:r>
      <w:r w:rsidR="00370C58">
        <w:rPr>
          <w:rFonts w:eastAsia="Times New Roman"/>
          <w:u w:color="0000DD"/>
        </w:rPr>
        <w:t>so we’re thrilled to get back to our full schedule</w:t>
      </w:r>
      <w:r w:rsidR="00384EF8" w:rsidRPr="000201C9">
        <w:rPr>
          <w:rFonts w:eastAsia="Times New Roman"/>
          <w:u w:color="0000DD"/>
        </w:rPr>
        <w:t xml:space="preserve">” </w:t>
      </w:r>
      <w:r w:rsidRPr="000201C9">
        <w:rPr>
          <w:rFonts w:eastAsia="Times New Roman"/>
          <w:u w:color="0000DD"/>
        </w:rPr>
        <w:t>said Bill Wozniak, co-chair of College Goal Sunday. “We hope all Hoosiers take advantage of College Goal Sunday, file the FAFSA, and get one step closer to fulfilling their educational goals.</w:t>
      </w:r>
      <w:r w:rsidR="00CA032A" w:rsidRPr="000201C9">
        <w:rPr>
          <w:rFonts w:eastAsia="Times New Roman"/>
          <w:u w:color="0000DD"/>
        </w:rPr>
        <w:t>”</w:t>
      </w:r>
    </w:p>
    <w:p w14:paraId="629B2A19" w14:textId="77777777" w:rsidR="00A56DA0" w:rsidRPr="004063BA" w:rsidRDefault="00A56DA0" w:rsidP="00406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02D9442B" w14:textId="35691262"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r w:rsidRPr="000201C9">
        <w:rPr>
          <w:rFonts w:eastAsia="Times New Roman"/>
          <w:u w:color="0000DD"/>
        </w:rPr>
        <w:t>“Students who don’t complete their financial aid paperwork properly and on time are often disappointed when they find out how much financial aid they lost,” said Wozniak. “This is why the Indiana Student Financial Aid Association continues to provide College Goal Sunday. If our assistance gives students a better chance at education beyond high school and less debt, we’re fulfilling our mission.”</w:t>
      </w:r>
    </w:p>
    <w:p w14:paraId="39FBBA9C" w14:textId="77777777" w:rsidR="00A56DA0" w:rsidRDefault="00A56DA0" w:rsidP="00370C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p>
    <w:p w14:paraId="0A22C81C" w14:textId="77777777" w:rsidR="00370C58" w:rsidRPr="005C15E3" w:rsidRDefault="00370C58" w:rsidP="00370C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p>
    <w:p w14:paraId="4888B1A3"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rPr>
      </w:pPr>
      <w:r w:rsidRPr="005C15E3">
        <w:rPr>
          <w:rFonts w:eastAsia="Times New Roman"/>
          <w:b/>
        </w:rPr>
        <w:lastRenderedPageBreak/>
        <w:t>What students should bring</w:t>
      </w:r>
    </w:p>
    <w:p w14:paraId="3F1398ED" w14:textId="7FF4FF6D"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r>
        <w:t>Students should attend College Goal Sunday with their parent(s) or guardian(s), and parent</w:t>
      </w:r>
      <w:r w:rsidR="00A23B75">
        <w:t>(</w:t>
      </w:r>
      <w:r>
        <w:t>s</w:t>
      </w:r>
      <w:r w:rsidR="00A23B75">
        <w:t>)</w:t>
      </w:r>
      <w:r>
        <w:t xml:space="preserve"> should bring completed 20</w:t>
      </w:r>
      <w:r w:rsidR="00CA032A">
        <w:t>2</w:t>
      </w:r>
      <w:r w:rsidR="00A56DA0">
        <w:t>4</w:t>
      </w:r>
      <w:r>
        <w:t xml:space="preserve"> IRS 1040 tax returns, W-2 Forms and other 20</w:t>
      </w:r>
      <w:r w:rsidR="00CA032A">
        <w:t>2</w:t>
      </w:r>
      <w:r w:rsidR="00A56DA0">
        <w:t>4</w:t>
      </w:r>
      <w:r>
        <w:t xml:space="preserve"> income and benefits information. Students who worked should also bring their income information. Students 24 years of age or older may attend alone and bring their completed 20</w:t>
      </w:r>
      <w:r w:rsidR="00CA032A">
        <w:t>2</w:t>
      </w:r>
      <w:r w:rsidR="00A56DA0">
        <w:t>4</w:t>
      </w:r>
      <w:r>
        <w:t xml:space="preserve"> IRS 1040 tax return, W-2 Form or other 20</w:t>
      </w:r>
      <w:r w:rsidR="00CA032A">
        <w:t>2</w:t>
      </w:r>
      <w:r w:rsidR="00A56DA0">
        <w:t>4</w:t>
      </w:r>
      <w:r>
        <w:t xml:space="preserve"> income and benefits information. Students and parent</w:t>
      </w:r>
      <w:r w:rsidR="00A23B75">
        <w:t>(</w:t>
      </w:r>
      <w:r>
        <w:t>s</w:t>
      </w:r>
      <w:r w:rsidR="00A23B75">
        <w:t>)</w:t>
      </w:r>
      <w:r>
        <w:t xml:space="preserve"> are encouraged to </w:t>
      </w:r>
      <w:r w:rsidR="00A56DA0">
        <w:t xml:space="preserve">set up </w:t>
      </w:r>
      <w:r>
        <w:t xml:space="preserve">their U.S. Department of Education </w:t>
      </w:r>
      <w:r w:rsidR="00A56DA0">
        <w:t xml:space="preserve">StudentAid.gov account </w:t>
      </w:r>
      <w:r>
        <w:t xml:space="preserve">at </w:t>
      </w:r>
      <w:r>
        <w:rPr>
          <w:color w:val="0000FF"/>
          <w:u w:val="single" w:color="0000FF"/>
        </w:rPr>
        <w:t>studentaid.gov</w:t>
      </w:r>
      <w:r>
        <w:t xml:space="preserve"> before </w:t>
      </w:r>
      <w:r w:rsidR="008B2704">
        <w:t>coming</w:t>
      </w:r>
      <w:r>
        <w:t xml:space="preserve"> to the event.</w:t>
      </w:r>
      <w:r w:rsidRPr="005C15E3">
        <w:rPr>
          <w:rFonts w:eastAsia="Times New Roman"/>
          <w:u w:color="0000DD"/>
        </w:rPr>
        <w:t xml:space="preserve"> </w:t>
      </w:r>
    </w:p>
    <w:p w14:paraId="6DDE8659"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0CD504C3" w14:textId="6FFD3510" w:rsidR="005B0034" w:rsidRDefault="00CA032A" w:rsidP="00CA03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pPr>
      <w:r w:rsidRPr="00CA032A">
        <w:t xml:space="preserve">Volunteers will </w:t>
      </w:r>
      <w:r w:rsidR="000201C9">
        <w:t xml:space="preserve">be available to assist with </w:t>
      </w:r>
      <w:r w:rsidRPr="00CA032A">
        <w:t xml:space="preserve">the online form and answer </w:t>
      </w:r>
      <w:r w:rsidR="000201C9">
        <w:t xml:space="preserve">all </w:t>
      </w:r>
      <w:r w:rsidRPr="00CA032A">
        <w:t>families’ individual questions</w:t>
      </w:r>
      <w:r w:rsidR="000201C9">
        <w:t xml:space="preserve"> during College Goal Sunday</w:t>
      </w:r>
      <w:r w:rsidRPr="00CA032A">
        <w:t>. All sites offer FAFSA online capabilities and many have Spanish interpreters</w:t>
      </w:r>
      <w:r w:rsidR="000201C9">
        <w:t xml:space="preserve"> available</w:t>
      </w:r>
      <w:r w:rsidRPr="00CA032A">
        <w:t xml:space="preserve">. A complete list of sites is available at </w:t>
      </w:r>
      <w:r w:rsidR="005B0034">
        <w:rPr>
          <w:color w:val="0000FF"/>
          <w:u w:val="single" w:color="0000FF"/>
        </w:rPr>
        <w:t>CollegeGoalSunday.org</w:t>
      </w:r>
      <w:r>
        <w:rPr>
          <w:color w:val="0000FF"/>
          <w:u w:val="single" w:color="0000FF"/>
        </w:rPr>
        <w:t>.</w:t>
      </w:r>
      <w:r w:rsidR="005B0034">
        <w:t xml:space="preserve"> </w:t>
      </w:r>
    </w:p>
    <w:p w14:paraId="63246D34" w14:textId="77777777" w:rsidR="00CA032A" w:rsidRDefault="00CA032A" w:rsidP="00CA03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6B085BD0" w14:textId="77777777" w:rsidR="004063BA" w:rsidRPr="005C15E3" w:rsidRDefault="004063BA" w:rsidP="00CA03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077E3EDB" w14:textId="016C2AFA"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r w:rsidRPr="005C15E3">
        <w:rPr>
          <w:rFonts w:eastAsia="Times New Roman"/>
          <w:b/>
          <w:u w:color="0000DD"/>
        </w:rPr>
        <w:t xml:space="preserve">Attendees may win </w:t>
      </w:r>
      <w:r w:rsidR="00A23B75">
        <w:rPr>
          <w:rFonts w:eastAsia="Times New Roman"/>
          <w:b/>
          <w:u w:color="0000DD"/>
        </w:rPr>
        <w:t>a scholarship from College Goal Sunday</w:t>
      </w:r>
    </w:p>
    <w:p w14:paraId="113E1EAB" w14:textId="5EFD4D0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r>
        <w:t xml:space="preserve">Students may also win one of five $1,000 scholarships. Students who attend College Goal Sunday and submit a completed evaluation form will automatically be entered in a drawing for a $1,000 scholarship. The winners will be notified </w:t>
      </w:r>
      <w:r w:rsidR="00A23B75">
        <w:t>and scholarships</w:t>
      </w:r>
      <w:r>
        <w:t xml:space="preserve"> will be sent directly to the higher education institution selected by the </w:t>
      </w:r>
      <w:r w:rsidR="00A23B75">
        <w:t xml:space="preserve">winning </w:t>
      </w:r>
      <w:r>
        <w:t>students.</w:t>
      </w:r>
    </w:p>
    <w:p w14:paraId="172B4810" w14:textId="77777777" w:rsidR="005B0034"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p>
    <w:p w14:paraId="1FFD7DE8" w14:textId="77777777" w:rsidR="004063BA" w:rsidRPr="005C15E3" w:rsidRDefault="004063BA"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p>
    <w:p w14:paraId="72783B4B" w14:textId="77777777" w:rsidR="005B0034" w:rsidRPr="00AB223B"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r w:rsidRPr="00AB223B">
        <w:rPr>
          <w:rFonts w:eastAsia="Times New Roman"/>
          <w:b/>
          <w:u w:color="0000DD"/>
        </w:rPr>
        <w:t xml:space="preserve">21st Century Scholars benefit </w:t>
      </w:r>
    </w:p>
    <w:p w14:paraId="09878FE8" w14:textId="71C89A2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r w:rsidRPr="00AB223B">
        <w:rPr>
          <w:rFonts w:eastAsia="Times New Roman"/>
          <w:u w:color="0000DD"/>
        </w:rPr>
        <w:t xml:space="preserve">21st Century Scholars are income-eligible students who sign a contract in the seventh or eighth grade promising they will graduate from high school, meet grade point requirements, fulfill a pledge of good citizenship, and apply for college financial aid. </w:t>
      </w:r>
      <w:r w:rsidR="00A23B75" w:rsidRPr="00AB223B">
        <w:rPr>
          <w:rFonts w:eastAsia="Times New Roman"/>
          <w:u w:color="0000DD"/>
        </w:rPr>
        <w:t xml:space="preserve">Upon high school completion, Scholars who have fulfilled the commitment and demonstrate financial need receive state funds to help cover their college tuition and fees for up to eight semesters at eligible Indiana public colleges or an equal dollar amount at eligible Indiana private colleges. </w:t>
      </w:r>
      <w:r w:rsidRPr="00AB223B">
        <w:rPr>
          <w:rFonts w:eastAsia="Times New Roman"/>
          <w:u w:color="0000DD"/>
        </w:rPr>
        <w:t>To fulfill their pledge</w:t>
      </w:r>
      <w:r w:rsidR="00A23B75" w:rsidRPr="00AB223B">
        <w:rPr>
          <w:rFonts w:eastAsia="Times New Roman"/>
          <w:u w:color="0000DD"/>
        </w:rPr>
        <w:t xml:space="preserve"> </w:t>
      </w:r>
      <w:r w:rsidRPr="00AB223B">
        <w:rPr>
          <w:rFonts w:eastAsia="Times New Roman"/>
          <w:u w:color="0000DD"/>
        </w:rPr>
        <w:t>scholars must submit a completed FAFSA form on time.</w:t>
      </w:r>
    </w:p>
    <w:p w14:paraId="30A85AE0" w14:textId="77777777" w:rsidR="005B0034"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0FE9070E" w14:textId="77777777" w:rsidR="004063BA" w:rsidRPr="005C15E3" w:rsidRDefault="004063BA"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45B30191"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r w:rsidRPr="005C15E3">
        <w:rPr>
          <w:rFonts w:eastAsia="Times New Roman"/>
          <w:b/>
          <w:u w:color="0000DD"/>
        </w:rPr>
        <w:t>Program is a national model</w:t>
      </w:r>
    </w:p>
    <w:p w14:paraId="7F4FE85F" w14:textId="37CEB65E" w:rsidR="005B0034" w:rsidRPr="005C15E3" w:rsidRDefault="005B0034" w:rsidP="005B0034">
      <w:pPr>
        <w:ind w:left="180"/>
      </w:pPr>
      <w:r w:rsidRPr="005C15E3">
        <w:t xml:space="preserve">College Goal Sunday originated right here in Indiana and is now a national model. Following Indiana’s example, College Goal Sunday events organized by more than 34 states have opened doors to higher education for hundreds of thousands of students all over the country. </w:t>
      </w:r>
    </w:p>
    <w:p w14:paraId="37927667"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08D52ADB"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74D9DA70"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r w:rsidRPr="005C15E3">
        <w:rPr>
          <w:rFonts w:eastAsia="Times New Roman"/>
          <w:b/>
          <w:u w:color="0000DD"/>
        </w:rPr>
        <w:t xml:space="preserve">For more information about College Goal Sunday visit </w:t>
      </w:r>
      <w:hyperlink r:id="rId7" w:history="1">
        <w:r w:rsidRPr="005C15E3">
          <w:rPr>
            <w:rStyle w:val="Hyperlink"/>
            <w:rFonts w:eastAsia="Times New Roman"/>
            <w:b/>
            <w:u w:color="0000DD"/>
          </w:rPr>
          <w:t>CollegeGoalSunday.org</w:t>
        </w:r>
      </w:hyperlink>
      <w:r w:rsidRPr="005C15E3">
        <w:rPr>
          <w:rFonts w:eastAsia="Times New Roman"/>
          <w:b/>
          <w:u w:color="0000DD"/>
        </w:rPr>
        <w:t xml:space="preserve">.  </w:t>
      </w:r>
    </w:p>
    <w:p w14:paraId="649DF472"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b/>
          <w:u w:color="0000DD"/>
        </w:rPr>
      </w:pPr>
    </w:p>
    <w:p w14:paraId="1AB799B3"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u w:color="0000DD"/>
        </w:rPr>
      </w:pPr>
    </w:p>
    <w:p w14:paraId="10902B2B"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jc w:val="center"/>
        <w:rPr>
          <w:rFonts w:eastAsia="Times New Roman"/>
          <w:u w:color="0000DD"/>
        </w:rPr>
      </w:pPr>
      <w:r w:rsidRPr="005C15E3">
        <w:rPr>
          <w:rFonts w:eastAsia="Times New Roman"/>
          <w:u w:color="0000DD"/>
        </w:rPr>
        <w:t>###</w:t>
      </w:r>
    </w:p>
    <w:p w14:paraId="05D4BA83" w14:textId="77777777"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jc w:val="center"/>
        <w:rPr>
          <w:rFonts w:eastAsia="Times New Roman"/>
          <w:b/>
          <w:u w:color="0000DD"/>
        </w:rPr>
      </w:pPr>
    </w:p>
    <w:p w14:paraId="4D03D54F" w14:textId="103F25CC" w:rsidR="005B0034" w:rsidRPr="005C15E3" w:rsidRDefault="005B0034" w:rsidP="005B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rPr>
          <w:rFonts w:eastAsia="Times New Roman"/>
          <w:i/>
          <w:u w:color="0000DD"/>
        </w:rPr>
      </w:pPr>
      <w:r w:rsidRPr="005C15E3">
        <w:rPr>
          <w:rFonts w:eastAsia="Times New Roman"/>
          <w:i/>
          <w:u w:color="0000DD"/>
        </w:rPr>
        <w:t>College Goal Sunday is a cooperative, charitable effort of the Indiana Student Financial Aid Association (ISFAA). It is provided in cooperation with the Indiana Commission for Higher Education, and is funded by Lilly Endowment, Inc.</w:t>
      </w:r>
      <w:r w:rsidR="000201C9">
        <w:rPr>
          <w:rFonts w:eastAsia="Times New Roman"/>
          <w:i/>
          <w:u w:color="0000DD"/>
        </w:rPr>
        <w:t xml:space="preserve"> </w:t>
      </w:r>
      <w:r w:rsidRPr="005C15E3">
        <w:rPr>
          <w:rFonts w:eastAsia="Times New Roman"/>
          <w:i/>
          <w:u w:color="0000DD"/>
        </w:rPr>
        <w:t xml:space="preserve"> </w:t>
      </w:r>
      <w:r w:rsidR="000201C9">
        <w:rPr>
          <w:rFonts w:eastAsia="Times New Roman"/>
          <w:i/>
          <w:u w:color="0000DD"/>
        </w:rPr>
        <w:t xml:space="preserve"> </w:t>
      </w:r>
    </w:p>
    <w:p w14:paraId="271B0780" w14:textId="77777777" w:rsidR="005B0034" w:rsidRPr="005C15E3" w:rsidRDefault="005B0034" w:rsidP="005B0034"/>
    <w:p w14:paraId="52FB7E22" w14:textId="77777777" w:rsidR="00860977" w:rsidRPr="005C15E3" w:rsidRDefault="00860977" w:rsidP="005B0034">
      <w:pPr>
        <w:spacing w:beforeLines="1" w:before="2" w:afterLines="1" w:after="2"/>
        <w:ind w:left="180"/>
      </w:pPr>
    </w:p>
    <w:sectPr w:rsidR="00860977" w:rsidRPr="005C15E3" w:rsidSect="00F25CDF">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94"/>
    <w:rsid w:val="000201C9"/>
    <w:rsid w:val="0003789E"/>
    <w:rsid w:val="00070552"/>
    <w:rsid w:val="00070FCC"/>
    <w:rsid w:val="0008083A"/>
    <w:rsid w:val="0009303F"/>
    <w:rsid w:val="000A35F3"/>
    <w:rsid w:val="000C6A68"/>
    <w:rsid w:val="00134607"/>
    <w:rsid w:val="00141823"/>
    <w:rsid w:val="0016090F"/>
    <w:rsid w:val="00171841"/>
    <w:rsid w:val="00176821"/>
    <w:rsid w:val="001F53FA"/>
    <w:rsid w:val="00232F0C"/>
    <w:rsid w:val="00312D2E"/>
    <w:rsid w:val="00314CB8"/>
    <w:rsid w:val="00330727"/>
    <w:rsid w:val="0033153D"/>
    <w:rsid w:val="00370C58"/>
    <w:rsid w:val="00384EF8"/>
    <w:rsid w:val="003B5D2C"/>
    <w:rsid w:val="003D0AF1"/>
    <w:rsid w:val="004063BA"/>
    <w:rsid w:val="00422D9F"/>
    <w:rsid w:val="00444A74"/>
    <w:rsid w:val="004509DE"/>
    <w:rsid w:val="00450C86"/>
    <w:rsid w:val="00480E3D"/>
    <w:rsid w:val="00507502"/>
    <w:rsid w:val="005B0034"/>
    <w:rsid w:val="005C15E3"/>
    <w:rsid w:val="005E158F"/>
    <w:rsid w:val="005F7DF8"/>
    <w:rsid w:val="00630D93"/>
    <w:rsid w:val="00654663"/>
    <w:rsid w:val="00664525"/>
    <w:rsid w:val="00674A8E"/>
    <w:rsid w:val="006B6B58"/>
    <w:rsid w:val="0071383D"/>
    <w:rsid w:val="00721FD8"/>
    <w:rsid w:val="0075310D"/>
    <w:rsid w:val="00776020"/>
    <w:rsid w:val="007B35B9"/>
    <w:rsid w:val="007D6424"/>
    <w:rsid w:val="007E6288"/>
    <w:rsid w:val="007F4200"/>
    <w:rsid w:val="00836F7F"/>
    <w:rsid w:val="00860977"/>
    <w:rsid w:val="008972B2"/>
    <w:rsid w:val="008A448A"/>
    <w:rsid w:val="008B2388"/>
    <w:rsid w:val="008B2704"/>
    <w:rsid w:val="008E2DBB"/>
    <w:rsid w:val="008F01E9"/>
    <w:rsid w:val="00973B5F"/>
    <w:rsid w:val="009C015E"/>
    <w:rsid w:val="00A23B75"/>
    <w:rsid w:val="00A36BAD"/>
    <w:rsid w:val="00A55094"/>
    <w:rsid w:val="00A56DA0"/>
    <w:rsid w:val="00A74D25"/>
    <w:rsid w:val="00A80893"/>
    <w:rsid w:val="00AA6684"/>
    <w:rsid w:val="00AB223B"/>
    <w:rsid w:val="00B10B81"/>
    <w:rsid w:val="00B11408"/>
    <w:rsid w:val="00B66A94"/>
    <w:rsid w:val="00B84692"/>
    <w:rsid w:val="00BC706D"/>
    <w:rsid w:val="00BF6884"/>
    <w:rsid w:val="00CA032A"/>
    <w:rsid w:val="00CB3E2C"/>
    <w:rsid w:val="00CE0C94"/>
    <w:rsid w:val="00CF6670"/>
    <w:rsid w:val="00D021B2"/>
    <w:rsid w:val="00D0221A"/>
    <w:rsid w:val="00D47C6A"/>
    <w:rsid w:val="00D736A0"/>
    <w:rsid w:val="00D808AD"/>
    <w:rsid w:val="00DC035A"/>
    <w:rsid w:val="00E23C06"/>
    <w:rsid w:val="00E3098B"/>
    <w:rsid w:val="00E42C3C"/>
    <w:rsid w:val="00E47526"/>
    <w:rsid w:val="00E50E5E"/>
    <w:rsid w:val="00E54A27"/>
    <w:rsid w:val="00E85818"/>
    <w:rsid w:val="00E86CEC"/>
    <w:rsid w:val="00E94439"/>
    <w:rsid w:val="00EC4BDF"/>
    <w:rsid w:val="00F25CDF"/>
    <w:rsid w:val="00F70E88"/>
    <w:rsid w:val="00F94945"/>
    <w:rsid w:val="00F954E1"/>
    <w:rsid w:val="00F95876"/>
    <w:rsid w:val="00FA3FF5"/>
    <w:rsid w:val="00FB076A"/>
    <w:rsid w:val="00FF72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918461"/>
  <w14:defaultImageDpi w14:val="300"/>
  <w15:chartTrackingRefBased/>
  <w15:docId w15:val="{FD1FA26C-01B5-194A-94F2-39E12C82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0"/>
      <w:jc w:val="center"/>
    </w:pPr>
    <w:rPr>
      <w:rFonts w:eastAsia="Times New Roman"/>
      <w:i/>
      <w:color w:val="000000"/>
      <w:sz w:val="20"/>
    </w:rPr>
  </w:style>
  <w:style w:type="character" w:styleId="Hyperlink">
    <w:name w:val="Hyperlink"/>
    <w:uiPriority w:val="99"/>
    <w:unhideWhenUsed/>
    <w:rsid w:val="00FE1CC8"/>
    <w:rPr>
      <w:color w:val="0000FF"/>
      <w:u w:val="single"/>
    </w:rPr>
  </w:style>
  <w:style w:type="character" w:styleId="UnresolvedMention">
    <w:name w:val="Unresolved Mention"/>
    <w:uiPriority w:val="99"/>
    <w:semiHidden/>
    <w:unhideWhenUsed/>
    <w:rsid w:val="00CA0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5607">
      <w:bodyDiv w:val="1"/>
      <w:marLeft w:val="0"/>
      <w:marRight w:val="0"/>
      <w:marTop w:val="0"/>
      <w:marBottom w:val="0"/>
      <w:divBdr>
        <w:top w:val="none" w:sz="0" w:space="0" w:color="auto"/>
        <w:left w:val="none" w:sz="0" w:space="0" w:color="auto"/>
        <w:bottom w:val="none" w:sz="0" w:space="0" w:color="auto"/>
        <w:right w:val="none" w:sz="0" w:space="0" w:color="auto"/>
      </w:divBdr>
    </w:div>
    <w:div w:id="399210916">
      <w:bodyDiv w:val="1"/>
      <w:marLeft w:val="0"/>
      <w:marRight w:val="0"/>
      <w:marTop w:val="0"/>
      <w:marBottom w:val="0"/>
      <w:divBdr>
        <w:top w:val="none" w:sz="0" w:space="0" w:color="auto"/>
        <w:left w:val="none" w:sz="0" w:space="0" w:color="auto"/>
        <w:bottom w:val="none" w:sz="0" w:space="0" w:color="auto"/>
        <w:right w:val="none" w:sz="0" w:space="0" w:color="auto"/>
      </w:divBdr>
      <w:divsChild>
        <w:div w:id="2092462141">
          <w:marLeft w:val="0"/>
          <w:marRight w:val="0"/>
          <w:marTop w:val="0"/>
          <w:marBottom w:val="0"/>
          <w:divBdr>
            <w:top w:val="none" w:sz="0" w:space="0" w:color="auto"/>
            <w:left w:val="none" w:sz="0" w:space="0" w:color="auto"/>
            <w:bottom w:val="none" w:sz="0" w:space="0" w:color="auto"/>
            <w:right w:val="none" w:sz="0" w:space="0" w:color="auto"/>
          </w:divBdr>
        </w:div>
        <w:div w:id="22833106">
          <w:marLeft w:val="0"/>
          <w:marRight w:val="0"/>
          <w:marTop w:val="0"/>
          <w:marBottom w:val="0"/>
          <w:divBdr>
            <w:top w:val="none" w:sz="0" w:space="0" w:color="auto"/>
            <w:left w:val="none" w:sz="0" w:space="0" w:color="auto"/>
            <w:bottom w:val="none" w:sz="0" w:space="0" w:color="auto"/>
            <w:right w:val="none" w:sz="0" w:space="0" w:color="auto"/>
          </w:divBdr>
        </w:div>
      </w:divsChild>
    </w:div>
    <w:div w:id="410010892">
      <w:bodyDiv w:val="1"/>
      <w:marLeft w:val="0"/>
      <w:marRight w:val="0"/>
      <w:marTop w:val="0"/>
      <w:marBottom w:val="0"/>
      <w:divBdr>
        <w:top w:val="none" w:sz="0" w:space="0" w:color="auto"/>
        <w:left w:val="none" w:sz="0" w:space="0" w:color="auto"/>
        <w:bottom w:val="none" w:sz="0" w:space="0" w:color="auto"/>
        <w:right w:val="none" w:sz="0" w:space="0" w:color="auto"/>
      </w:divBdr>
    </w:div>
    <w:div w:id="982345591">
      <w:bodyDiv w:val="1"/>
      <w:marLeft w:val="0"/>
      <w:marRight w:val="0"/>
      <w:marTop w:val="0"/>
      <w:marBottom w:val="0"/>
      <w:divBdr>
        <w:top w:val="none" w:sz="0" w:space="0" w:color="auto"/>
        <w:left w:val="none" w:sz="0" w:space="0" w:color="auto"/>
        <w:bottom w:val="none" w:sz="0" w:space="0" w:color="auto"/>
        <w:right w:val="none" w:sz="0" w:space="0" w:color="auto"/>
      </w:divBdr>
    </w:div>
    <w:div w:id="1107963299">
      <w:bodyDiv w:val="1"/>
      <w:marLeft w:val="0"/>
      <w:marRight w:val="0"/>
      <w:marTop w:val="0"/>
      <w:marBottom w:val="0"/>
      <w:divBdr>
        <w:top w:val="none" w:sz="0" w:space="0" w:color="auto"/>
        <w:left w:val="none" w:sz="0" w:space="0" w:color="auto"/>
        <w:bottom w:val="none" w:sz="0" w:space="0" w:color="auto"/>
        <w:right w:val="none" w:sz="0" w:space="0" w:color="auto"/>
      </w:divBdr>
      <w:divsChild>
        <w:div w:id="512839293">
          <w:marLeft w:val="0"/>
          <w:marRight w:val="0"/>
          <w:marTop w:val="0"/>
          <w:marBottom w:val="0"/>
          <w:divBdr>
            <w:top w:val="none" w:sz="0" w:space="0" w:color="auto"/>
            <w:left w:val="none" w:sz="0" w:space="0" w:color="auto"/>
            <w:bottom w:val="none" w:sz="0" w:space="0" w:color="auto"/>
            <w:right w:val="none" w:sz="0" w:space="0" w:color="auto"/>
          </w:divBdr>
        </w:div>
        <w:div w:id="526067546">
          <w:marLeft w:val="0"/>
          <w:marRight w:val="0"/>
          <w:marTop w:val="0"/>
          <w:marBottom w:val="0"/>
          <w:divBdr>
            <w:top w:val="none" w:sz="0" w:space="0" w:color="auto"/>
            <w:left w:val="none" w:sz="0" w:space="0" w:color="auto"/>
            <w:bottom w:val="none" w:sz="0" w:space="0" w:color="auto"/>
            <w:right w:val="none" w:sz="0" w:space="0" w:color="auto"/>
          </w:divBdr>
        </w:div>
      </w:divsChild>
    </w:div>
    <w:div w:id="1279869540">
      <w:bodyDiv w:val="1"/>
      <w:marLeft w:val="0"/>
      <w:marRight w:val="0"/>
      <w:marTop w:val="0"/>
      <w:marBottom w:val="0"/>
      <w:divBdr>
        <w:top w:val="none" w:sz="0" w:space="0" w:color="auto"/>
        <w:left w:val="none" w:sz="0" w:space="0" w:color="auto"/>
        <w:bottom w:val="none" w:sz="0" w:space="0" w:color="auto"/>
        <w:right w:val="none" w:sz="0" w:space="0" w:color="auto"/>
      </w:divBdr>
    </w:div>
    <w:div w:id="1415400186">
      <w:bodyDiv w:val="1"/>
      <w:marLeft w:val="0"/>
      <w:marRight w:val="0"/>
      <w:marTop w:val="0"/>
      <w:marBottom w:val="0"/>
      <w:divBdr>
        <w:top w:val="none" w:sz="0" w:space="0" w:color="auto"/>
        <w:left w:val="none" w:sz="0" w:space="0" w:color="auto"/>
        <w:bottom w:val="none" w:sz="0" w:space="0" w:color="auto"/>
        <w:right w:val="none" w:sz="0" w:space="0" w:color="auto"/>
      </w:divBdr>
    </w:div>
    <w:div w:id="1489587760">
      <w:bodyDiv w:val="1"/>
      <w:marLeft w:val="0"/>
      <w:marRight w:val="0"/>
      <w:marTop w:val="0"/>
      <w:marBottom w:val="0"/>
      <w:divBdr>
        <w:top w:val="none" w:sz="0" w:space="0" w:color="auto"/>
        <w:left w:val="none" w:sz="0" w:space="0" w:color="auto"/>
        <w:bottom w:val="none" w:sz="0" w:space="0" w:color="auto"/>
        <w:right w:val="none" w:sz="0" w:space="0" w:color="auto"/>
      </w:divBdr>
    </w:div>
    <w:div w:id="182755031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legeGoalSunda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llegeGoalSunday.org"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5545-EB9C-AE4E-9C06-A1E67EDC4DBE}">
  <ds:schemaRefs>
    <ds:schemaRef ds:uri="http://schemas.openxmlformats.org/officeDocument/2006/bibliography"/>
  </ds:schemaRefs>
</ds:datastoreItem>
</file>

<file path=docMetadata/LabelInfo.xml><?xml version="1.0" encoding="utf-8"?>
<clbl:labelList xmlns:clbl="http://schemas.microsoft.com/office/2020/mipLabelMetadata">
  <clbl:label id="{b8cbbfb6-0253-4d53-b7b8-ae5ee9f8e3cf}" enabled="0" method="" siteId="{b8cbbfb6-0253-4d53-b7b8-ae5ee9f8e3c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4363</Characters>
  <Application>Microsoft Office Word</Application>
  <DocSecurity>0</DocSecurity>
  <Lines>89</Lines>
  <Paragraphs>22</Paragraphs>
  <ScaleCrop>false</ScaleCrop>
  <HeadingPairs>
    <vt:vector size="2" baseType="variant">
      <vt:variant>
        <vt:lpstr>Title</vt:lpstr>
      </vt:variant>
      <vt:variant>
        <vt:i4>1</vt:i4>
      </vt:variant>
    </vt:vector>
  </HeadingPairs>
  <TitlesOfParts>
    <vt:vector size="1" baseType="lpstr">
      <vt:lpstr/>
    </vt:vector>
  </TitlesOfParts>
  <Manager/>
  <Company>ISM College Planning</Company>
  <LinksUpToDate>false</LinksUpToDate>
  <CharactersWithSpaces>5187</CharactersWithSpaces>
  <SharedDoc>false</SharedDoc>
  <HyperlinkBase/>
  <HLinks>
    <vt:vector size="12" baseType="variant">
      <vt:variant>
        <vt:i4>4653074</vt:i4>
      </vt:variant>
      <vt:variant>
        <vt:i4>3</vt:i4>
      </vt:variant>
      <vt:variant>
        <vt:i4>0</vt:i4>
      </vt:variant>
      <vt:variant>
        <vt:i4>5</vt:i4>
      </vt:variant>
      <vt:variant>
        <vt:lpwstr>http://www.collegegoalsunday.org/</vt:lpwstr>
      </vt:variant>
      <vt:variant>
        <vt:lpwstr/>
      </vt:variant>
      <vt:variant>
        <vt:i4>4653074</vt:i4>
      </vt:variant>
      <vt:variant>
        <vt:i4>0</vt:i4>
      </vt:variant>
      <vt:variant>
        <vt:i4>0</vt:i4>
      </vt:variant>
      <vt:variant>
        <vt:i4>5</vt:i4>
      </vt:variant>
      <vt:variant>
        <vt:lpwstr>http://www.collegegoalsunday.org/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Wozniak</dc:creator>
  <cp:keywords/>
  <dc:description/>
  <cp:lastModifiedBy>Matt Krieg</cp:lastModifiedBy>
  <cp:revision>2</cp:revision>
  <cp:lastPrinted>2024-01-24T23:40:00Z</cp:lastPrinted>
  <dcterms:created xsi:type="dcterms:W3CDTF">2026-02-05T18:59:00Z</dcterms:created>
  <dcterms:modified xsi:type="dcterms:W3CDTF">2026-02-05T18:59:00Z</dcterms:modified>
  <cp:category/>
</cp:coreProperties>
</file>